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A8" w:rsidRPr="006E03A8" w:rsidRDefault="006E03A8" w:rsidP="006E03A8">
      <w:pPr>
        <w:rPr>
          <w:rFonts w:asciiTheme="majorBidi" w:hAnsiTheme="majorBidi" w:cstheme="majorBidi"/>
          <w:b/>
          <w:bCs/>
          <w:sz w:val="28"/>
          <w:szCs w:val="28"/>
          <w:u w:val="single"/>
        </w:rPr>
      </w:pPr>
      <w:r w:rsidRPr="006E03A8">
        <w:rPr>
          <w:rFonts w:asciiTheme="majorBidi" w:hAnsiTheme="majorBidi" w:cstheme="majorBidi"/>
          <w:b/>
          <w:bCs/>
          <w:sz w:val="28"/>
          <w:szCs w:val="28"/>
          <w:u w:val="single"/>
        </w:rPr>
        <w:t>A consensus among the participating countries that the Paris Climate Convention has become a reality; no any party can stop the execution.</w:t>
      </w:r>
    </w:p>
    <w:p w:rsidR="006E03A8" w:rsidRPr="006E03A8" w:rsidRDefault="006E03A8" w:rsidP="006E03A8">
      <w:pPr>
        <w:rPr>
          <w:b/>
          <w:bCs/>
          <w:sz w:val="28"/>
          <w:szCs w:val="28"/>
          <w:u w:val="single"/>
        </w:rPr>
      </w:pPr>
      <w:r w:rsidRPr="006E03A8">
        <w:rPr>
          <w:b/>
          <w:bCs/>
          <w:sz w:val="28"/>
          <w:szCs w:val="28"/>
          <w:u w:val="single"/>
        </w:rPr>
        <w:t>190 Countries call for Political Commitment to Face Climate Change.</w:t>
      </w:r>
    </w:p>
    <w:p w:rsidR="006E03A8" w:rsidRPr="006E03A8" w:rsidRDefault="006E03A8" w:rsidP="006E03A8">
      <w:pPr>
        <w:rPr>
          <w:b/>
          <w:bCs/>
          <w:sz w:val="28"/>
          <w:szCs w:val="28"/>
          <w:u w:val="single"/>
        </w:rPr>
      </w:pPr>
      <w:r w:rsidRPr="006E03A8">
        <w:rPr>
          <w:b/>
          <w:bCs/>
          <w:sz w:val="28"/>
          <w:szCs w:val="28"/>
          <w:u w:val="single"/>
        </w:rPr>
        <w:t xml:space="preserve">Al </w:t>
      </w:r>
      <w:proofErr w:type="spellStart"/>
      <w:r w:rsidRPr="006E03A8">
        <w:rPr>
          <w:b/>
          <w:bCs/>
          <w:sz w:val="28"/>
          <w:szCs w:val="28"/>
          <w:u w:val="single"/>
        </w:rPr>
        <w:t>Toubi</w:t>
      </w:r>
      <w:proofErr w:type="spellEnd"/>
      <w:r w:rsidRPr="006E03A8">
        <w:rPr>
          <w:b/>
          <w:bCs/>
          <w:sz w:val="28"/>
          <w:szCs w:val="28"/>
          <w:u w:val="single"/>
        </w:rPr>
        <w:t xml:space="preserve"> to the Conference: The Sultanate is one of the Countries Vulnerable to </w:t>
      </w:r>
      <w:proofErr w:type="spellStart"/>
      <w:r w:rsidRPr="006E03A8">
        <w:rPr>
          <w:b/>
          <w:bCs/>
          <w:sz w:val="28"/>
          <w:szCs w:val="28"/>
          <w:u w:val="single"/>
        </w:rPr>
        <w:t>to</w:t>
      </w:r>
      <w:proofErr w:type="spellEnd"/>
      <w:r w:rsidRPr="006E03A8">
        <w:rPr>
          <w:b/>
          <w:bCs/>
          <w:sz w:val="28"/>
          <w:szCs w:val="28"/>
          <w:u w:val="single"/>
        </w:rPr>
        <w:t xml:space="preserve"> the Negative Impacts of Climate Chang.</w:t>
      </w:r>
    </w:p>
    <w:p w:rsidR="006E03A8" w:rsidRPr="006E03A8" w:rsidRDefault="006E03A8" w:rsidP="006E03A8">
      <w:pPr>
        <w:rPr>
          <w:sz w:val="28"/>
          <w:szCs w:val="28"/>
        </w:rPr>
      </w:pPr>
    </w:p>
    <w:p w:rsidR="006E03A8" w:rsidRPr="006E03A8" w:rsidRDefault="006E03A8" w:rsidP="006E03A8">
      <w:pPr>
        <w:rPr>
          <w:b/>
          <w:bCs/>
          <w:sz w:val="28"/>
          <w:szCs w:val="28"/>
        </w:rPr>
      </w:pPr>
      <w:bookmarkStart w:id="0" w:name="_GoBack"/>
      <w:r w:rsidRPr="006E03A8">
        <w:rPr>
          <w:b/>
          <w:bCs/>
          <w:sz w:val="28"/>
          <w:szCs w:val="28"/>
        </w:rPr>
        <w:t>Marrakech Declaration</w:t>
      </w:r>
    </w:p>
    <w:bookmarkEnd w:id="0"/>
    <w:p w:rsidR="006E03A8" w:rsidRPr="006E03A8" w:rsidRDefault="006E03A8" w:rsidP="006E03A8">
      <w:pPr>
        <w:pStyle w:val="ListParagraph"/>
        <w:numPr>
          <w:ilvl w:val="0"/>
          <w:numId w:val="1"/>
        </w:numPr>
        <w:ind w:left="360"/>
        <w:rPr>
          <w:sz w:val="28"/>
          <w:szCs w:val="28"/>
        </w:rPr>
      </w:pPr>
      <w:r w:rsidRPr="006E03A8">
        <w:rPr>
          <w:sz w:val="28"/>
          <w:szCs w:val="28"/>
        </w:rPr>
        <w:t>Agreement on the allocation of $ 760 billion a year in support provided by developed countries for (developing) by 2020.</w:t>
      </w:r>
    </w:p>
    <w:p w:rsidR="006E03A8" w:rsidRPr="006E03A8" w:rsidRDefault="006E03A8" w:rsidP="006E03A8">
      <w:pPr>
        <w:rPr>
          <w:sz w:val="28"/>
          <w:szCs w:val="28"/>
        </w:rPr>
      </w:pPr>
    </w:p>
    <w:p w:rsidR="006E03A8" w:rsidRPr="006E03A8" w:rsidRDefault="006E03A8" w:rsidP="006E03A8">
      <w:pPr>
        <w:pStyle w:val="ListParagraph"/>
        <w:numPr>
          <w:ilvl w:val="0"/>
          <w:numId w:val="1"/>
        </w:numPr>
        <w:ind w:left="360"/>
        <w:rPr>
          <w:sz w:val="28"/>
          <w:szCs w:val="28"/>
        </w:rPr>
      </w:pPr>
      <w:r w:rsidRPr="006E03A8">
        <w:rPr>
          <w:sz w:val="28"/>
          <w:szCs w:val="28"/>
        </w:rPr>
        <w:t>Raising the contribution of financial institutions in financing to stimulate the green economy projects at rates ranging between 25 and 30%.</w:t>
      </w:r>
    </w:p>
    <w:p w:rsidR="006E03A8" w:rsidRPr="006E03A8" w:rsidRDefault="006E03A8" w:rsidP="006E03A8">
      <w:pPr>
        <w:pStyle w:val="ListParagraph"/>
        <w:rPr>
          <w:sz w:val="28"/>
          <w:szCs w:val="28"/>
        </w:rPr>
      </w:pPr>
    </w:p>
    <w:p w:rsidR="006E03A8" w:rsidRPr="006E03A8" w:rsidRDefault="006E03A8" w:rsidP="006E03A8">
      <w:pPr>
        <w:pStyle w:val="ListParagraph"/>
        <w:numPr>
          <w:ilvl w:val="0"/>
          <w:numId w:val="1"/>
        </w:numPr>
        <w:ind w:left="360"/>
        <w:rPr>
          <w:sz w:val="28"/>
          <w:szCs w:val="28"/>
        </w:rPr>
      </w:pPr>
      <w:r w:rsidRPr="006E03A8">
        <w:rPr>
          <w:sz w:val="28"/>
          <w:szCs w:val="28"/>
        </w:rPr>
        <w:t>Engaging and mobilizing non-governmental actors and convincing them to join in financing environmentally friendly initiatives.</w:t>
      </w:r>
    </w:p>
    <w:p w:rsidR="006E03A8" w:rsidRPr="006E03A8" w:rsidRDefault="006E03A8" w:rsidP="006E03A8">
      <w:pPr>
        <w:pStyle w:val="ListParagraph"/>
        <w:rPr>
          <w:sz w:val="28"/>
          <w:szCs w:val="28"/>
        </w:rPr>
      </w:pPr>
    </w:p>
    <w:p w:rsidR="006E03A8" w:rsidRPr="006E03A8" w:rsidRDefault="006E03A8" w:rsidP="006E03A8">
      <w:pPr>
        <w:pStyle w:val="ListParagraph"/>
        <w:numPr>
          <w:ilvl w:val="0"/>
          <w:numId w:val="1"/>
        </w:numPr>
        <w:ind w:left="360"/>
        <w:rPr>
          <w:sz w:val="28"/>
          <w:szCs w:val="28"/>
        </w:rPr>
      </w:pPr>
      <w:r w:rsidRPr="006E03A8">
        <w:rPr>
          <w:sz w:val="28"/>
          <w:szCs w:val="28"/>
        </w:rPr>
        <w:t xml:space="preserve">The Sultanate participates represented by, the Ministry of Environment and Climate Affairs, Sultan </w:t>
      </w:r>
      <w:proofErr w:type="spellStart"/>
      <w:r w:rsidRPr="006E03A8">
        <w:rPr>
          <w:sz w:val="28"/>
          <w:szCs w:val="28"/>
        </w:rPr>
        <w:t>Qaboos</w:t>
      </w:r>
      <w:proofErr w:type="spellEnd"/>
      <w:r w:rsidRPr="006E03A8">
        <w:rPr>
          <w:sz w:val="28"/>
          <w:szCs w:val="28"/>
        </w:rPr>
        <w:t xml:space="preserve"> University, the Public Authority for Electricity and Water and the Municipality of </w:t>
      </w:r>
      <w:proofErr w:type="spellStart"/>
      <w:r w:rsidRPr="006E03A8">
        <w:rPr>
          <w:sz w:val="28"/>
          <w:szCs w:val="28"/>
        </w:rPr>
        <w:t>Dhofar</w:t>
      </w:r>
      <w:proofErr w:type="spellEnd"/>
      <w:r w:rsidRPr="006E03A8">
        <w:rPr>
          <w:sz w:val="28"/>
          <w:szCs w:val="28"/>
        </w:rPr>
        <w:t>.</w:t>
      </w:r>
    </w:p>
    <w:p w:rsidR="006E03A8" w:rsidRPr="006E03A8" w:rsidRDefault="006E03A8" w:rsidP="006E03A8">
      <w:pPr>
        <w:pStyle w:val="ListParagraph"/>
        <w:rPr>
          <w:sz w:val="28"/>
          <w:szCs w:val="28"/>
        </w:rPr>
      </w:pPr>
    </w:p>
    <w:p w:rsidR="006E03A8" w:rsidRPr="006E03A8" w:rsidRDefault="006E03A8" w:rsidP="006E03A8">
      <w:pPr>
        <w:jc w:val="both"/>
        <w:rPr>
          <w:sz w:val="28"/>
          <w:szCs w:val="28"/>
        </w:rPr>
      </w:pPr>
      <w:r w:rsidRPr="006E03A8">
        <w:rPr>
          <w:sz w:val="28"/>
          <w:szCs w:val="28"/>
        </w:rPr>
        <w:t>The participant countries in the 22</w:t>
      </w:r>
      <w:r w:rsidRPr="006E03A8">
        <w:rPr>
          <w:sz w:val="28"/>
          <w:szCs w:val="28"/>
          <w:vertAlign w:val="superscript"/>
        </w:rPr>
        <w:t>nd</w:t>
      </w:r>
      <w:r w:rsidRPr="006E03A8">
        <w:rPr>
          <w:sz w:val="28"/>
          <w:szCs w:val="28"/>
        </w:rPr>
        <w:t xml:space="preserve"> Session of the United Nations Climate Conference in Morocco, called, in “Marrakech Declaration”, for the necessity of the work for “climate and sustainable development", for the highest political commitment to combat climate change, as a matter of urgent priority, stressing that the degree of climate temperatures are at an alarming and unprecedented rate and timely measures should </w:t>
      </w:r>
      <w:proofErr w:type="spellStart"/>
      <w:r w:rsidRPr="006E03A8">
        <w:rPr>
          <w:sz w:val="28"/>
          <w:szCs w:val="28"/>
        </w:rPr>
        <w:t>taken</w:t>
      </w:r>
      <w:proofErr w:type="spellEnd"/>
      <w:r w:rsidRPr="006E03A8">
        <w:rPr>
          <w:sz w:val="28"/>
          <w:szCs w:val="28"/>
        </w:rPr>
        <w:t xml:space="preserve"> to address them. The Declaration welcomed the </w:t>
      </w:r>
      <w:proofErr w:type="spellStart"/>
      <w:r w:rsidRPr="006E03A8">
        <w:rPr>
          <w:sz w:val="28"/>
          <w:szCs w:val="28"/>
        </w:rPr>
        <w:t>the</w:t>
      </w:r>
      <w:proofErr w:type="spellEnd"/>
      <w:r w:rsidRPr="006E03A8">
        <w:rPr>
          <w:sz w:val="28"/>
          <w:szCs w:val="28"/>
        </w:rPr>
        <w:t xml:space="preserve"> entry of Paris Declaration into force. As well, the conference witnessed a consensus among the participating countries that the Paris Climate Convention has become a reality; no any party can stop the execution.</w:t>
      </w:r>
    </w:p>
    <w:p w:rsidR="006E03A8" w:rsidRPr="006E03A8" w:rsidRDefault="006E03A8" w:rsidP="006E03A8">
      <w:pPr>
        <w:jc w:val="both"/>
        <w:rPr>
          <w:b/>
          <w:bCs/>
          <w:sz w:val="28"/>
          <w:szCs w:val="28"/>
        </w:rPr>
      </w:pPr>
      <w:r w:rsidRPr="006E03A8">
        <w:rPr>
          <w:b/>
          <w:bCs/>
          <w:sz w:val="28"/>
          <w:szCs w:val="28"/>
        </w:rPr>
        <w:lastRenderedPageBreak/>
        <w:t>Environmental Demonstration</w:t>
      </w:r>
    </w:p>
    <w:p w:rsidR="006E03A8" w:rsidRPr="006E03A8" w:rsidRDefault="006E03A8" w:rsidP="006E03A8">
      <w:pPr>
        <w:jc w:val="both"/>
        <w:rPr>
          <w:sz w:val="28"/>
          <w:szCs w:val="28"/>
        </w:rPr>
      </w:pPr>
      <w:r w:rsidRPr="006E03A8">
        <w:rPr>
          <w:sz w:val="28"/>
          <w:szCs w:val="28"/>
        </w:rPr>
        <w:t xml:space="preserve">The Moroccan city of Marrakech has witnessed an environmental demonstration which is the largest this year, the form the "Twenty Second Conference for the parties of United Nations Framework Convention on Climate Change (Cobb 22)", during the period between the seventeenth and eighteenth of November, where more than 190 countries participated to discuss issues related to climate change and make preparations for the implementation of Paris Agreement, which the resolutions adopted in this major environmental demonstration confirmed the continued global support to it and showed the will of all governments to implement this agreement as soon as possible. </w:t>
      </w:r>
    </w:p>
    <w:p w:rsidR="006E03A8" w:rsidRPr="006E03A8" w:rsidRDefault="006E03A8" w:rsidP="006E03A8">
      <w:pPr>
        <w:jc w:val="both"/>
        <w:rPr>
          <w:sz w:val="28"/>
          <w:szCs w:val="28"/>
        </w:rPr>
      </w:pPr>
      <w:r w:rsidRPr="006E03A8">
        <w:rPr>
          <w:sz w:val="28"/>
          <w:szCs w:val="28"/>
        </w:rPr>
        <w:t xml:space="preserve">The UN summit for the climate have had a very significant results, including the agreement on the allocation of $ 760 billion a year as support provided by developed countries to developing countries, the most affected by reflections adverse climate changes, starting from the year 2020, instead of $ 40 billion at the current time. As well as raising the share of the contribution of banks and financial institutions in the financing projects of adaptation and to stimulate the green economy at rates ranging between 25 and 30 per cent. </w:t>
      </w:r>
    </w:p>
    <w:p w:rsidR="006E03A8" w:rsidRPr="006E03A8" w:rsidRDefault="006E03A8" w:rsidP="006E03A8">
      <w:pPr>
        <w:jc w:val="both"/>
        <w:rPr>
          <w:sz w:val="28"/>
          <w:szCs w:val="28"/>
        </w:rPr>
      </w:pPr>
      <w:r w:rsidRPr="006E03A8">
        <w:rPr>
          <w:sz w:val="28"/>
          <w:szCs w:val="28"/>
        </w:rPr>
        <w:t xml:space="preserve">The conference also succeeded in engaging and mobilizing non-government actors, and persuading them to engage in financing environmentally friendly initiatives. In this context, the bodies and professionals of the Moroccan financial </w:t>
      </w:r>
      <w:proofErr w:type="gramStart"/>
      <w:r w:rsidRPr="006E03A8">
        <w:rPr>
          <w:sz w:val="28"/>
          <w:szCs w:val="28"/>
        </w:rPr>
        <w:t>sector,</w:t>
      </w:r>
      <w:proofErr w:type="gramEnd"/>
      <w:r w:rsidRPr="006E03A8">
        <w:rPr>
          <w:sz w:val="28"/>
          <w:szCs w:val="28"/>
        </w:rPr>
        <w:t xml:space="preserve"> provided a road map in order to contribute to sustainable development and the fight against climate change, centered around five core themes.</w:t>
      </w:r>
    </w:p>
    <w:p w:rsidR="006E03A8" w:rsidRPr="006E03A8" w:rsidRDefault="006E03A8" w:rsidP="006E03A8">
      <w:pPr>
        <w:jc w:val="both"/>
        <w:rPr>
          <w:b/>
          <w:bCs/>
          <w:sz w:val="28"/>
          <w:szCs w:val="28"/>
        </w:rPr>
      </w:pPr>
      <w:r w:rsidRPr="006E03A8">
        <w:rPr>
          <w:b/>
          <w:bCs/>
          <w:sz w:val="28"/>
          <w:szCs w:val="28"/>
        </w:rPr>
        <w:t>The Sultanate participates</w:t>
      </w:r>
    </w:p>
    <w:p w:rsidR="006E03A8" w:rsidRPr="006E03A8" w:rsidRDefault="006E03A8" w:rsidP="006E03A8">
      <w:pPr>
        <w:jc w:val="both"/>
        <w:rPr>
          <w:sz w:val="28"/>
          <w:szCs w:val="28"/>
        </w:rPr>
      </w:pPr>
      <w:r w:rsidRPr="006E03A8">
        <w:rPr>
          <w:sz w:val="28"/>
          <w:szCs w:val="28"/>
        </w:rPr>
        <w:t xml:space="preserve">Sultanate of Oman, represented in the conference’s coordination meetings of the developing countries </w:t>
      </w:r>
      <w:proofErr w:type="gramStart"/>
      <w:r w:rsidRPr="006E03A8">
        <w:rPr>
          <w:sz w:val="28"/>
          <w:szCs w:val="28"/>
        </w:rPr>
        <w:t>group  to</w:t>
      </w:r>
      <w:proofErr w:type="gramEnd"/>
      <w:r w:rsidRPr="006E03A8">
        <w:rPr>
          <w:sz w:val="28"/>
          <w:szCs w:val="28"/>
        </w:rPr>
        <w:t xml:space="preserve"> discuss the topics of the conference agenda. The meetings was held during the period from the </w:t>
      </w:r>
      <w:proofErr w:type="gramStart"/>
      <w:r w:rsidRPr="006E03A8">
        <w:rPr>
          <w:sz w:val="28"/>
          <w:szCs w:val="28"/>
        </w:rPr>
        <w:t>5</w:t>
      </w:r>
      <w:r w:rsidRPr="006E03A8">
        <w:rPr>
          <w:sz w:val="28"/>
          <w:szCs w:val="28"/>
          <w:vertAlign w:val="superscript"/>
        </w:rPr>
        <w:t>th</w:t>
      </w:r>
      <w:r w:rsidRPr="006E03A8">
        <w:rPr>
          <w:sz w:val="28"/>
          <w:szCs w:val="28"/>
        </w:rPr>
        <w:t xml:space="preserve">  to</w:t>
      </w:r>
      <w:proofErr w:type="gramEnd"/>
      <w:r w:rsidRPr="006E03A8">
        <w:rPr>
          <w:sz w:val="28"/>
          <w:szCs w:val="28"/>
        </w:rPr>
        <w:t xml:space="preserve"> the 6</w:t>
      </w:r>
      <w:r w:rsidRPr="006E03A8">
        <w:rPr>
          <w:sz w:val="28"/>
          <w:szCs w:val="28"/>
          <w:vertAlign w:val="superscript"/>
        </w:rPr>
        <w:t>th</w:t>
      </w:r>
      <w:r w:rsidRPr="006E03A8">
        <w:rPr>
          <w:sz w:val="28"/>
          <w:szCs w:val="28"/>
        </w:rPr>
        <w:t xml:space="preserve"> of  November .</w:t>
      </w:r>
    </w:p>
    <w:p w:rsidR="006E03A8" w:rsidRPr="006E03A8" w:rsidRDefault="006E03A8" w:rsidP="006E03A8">
      <w:pPr>
        <w:jc w:val="both"/>
        <w:rPr>
          <w:sz w:val="28"/>
          <w:szCs w:val="28"/>
        </w:rPr>
      </w:pPr>
      <w:r w:rsidRPr="006E03A8">
        <w:rPr>
          <w:sz w:val="28"/>
          <w:szCs w:val="28"/>
        </w:rPr>
        <w:t xml:space="preserve">His Excellency Mohammed bin Salem Al-Tobi, the Minister of Environment and Climate Affairs confirmed in a speech to the conference, that the Sultanate is currently completing some national procedures for ratification of the historic Paris </w:t>
      </w:r>
      <w:proofErr w:type="gramStart"/>
      <w:r w:rsidRPr="006E03A8">
        <w:rPr>
          <w:sz w:val="28"/>
          <w:szCs w:val="28"/>
        </w:rPr>
        <w:t>Agreement .</w:t>
      </w:r>
      <w:proofErr w:type="gramEnd"/>
    </w:p>
    <w:p w:rsidR="006E03A8" w:rsidRPr="006E03A8" w:rsidRDefault="006E03A8" w:rsidP="006E03A8">
      <w:pPr>
        <w:jc w:val="both"/>
        <w:rPr>
          <w:sz w:val="28"/>
          <w:szCs w:val="28"/>
        </w:rPr>
      </w:pPr>
      <w:r w:rsidRPr="006E03A8">
        <w:rPr>
          <w:sz w:val="28"/>
          <w:szCs w:val="28"/>
        </w:rPr>
        <w:lastRenderedPageBreak/>
        <w:t>HH said the Sultanate of is one of the vulnerable countries to the negative impacts of climate change in many of its vital sectors, as hurricanes, tropical storms, floods, high temperature, sea level rise, coastal erosion, water scarcity, desertification, dwindling amount of fish, and the effects on the marine environment, agriculture and the accompanying economic and social impact</w:t>
      </w:r>
      <w:proofErr w:type="gramStart"/>
      <w:r w:rsidRPr="006E03A8">
        <w:rPr>
          <w:sz w:val="28"/>
          <w:szCs w:val="28"/>
        </w:rPr>
        <w:t>,  are</w:t>
      </w:r>
      <w:proofErr w:type="gramEnd"/>
      <w:r w:rsidRPr="006E03A8">
        <w:rPr>
          <w:sz w:val="28"/>
          <w:szCs w:val="28"/>
        </w:rPr>
        <w:t xml:space="preserve"> some of the most important climatic effects suffered by the Sultanate. This is confirmed by many studies and climate models that have been implemented. </w:t>
      </w:r>
    </w:p>
    <w:p w:rsidR="006E03A8" w:rsidRPr="006E03A8" w:rsidRDefault="006E03A8" w:rsidP="006E03A8">
      <w:pPr>
        <w:jc w:val="both"/>
        <w:rPr>
          <w:b/>
          <w:bCs/>
          <w:sz w:val="28"/>
          <w:szCs w:val="28"/>
        </w:rPr>
      </w:pPr>
      <w:r w:rsidRPr="006E03A8">
        <w:rPr>
          <w:b/>
          <w:bCs/>
          <w:sz w:val="28"/>
          <w:szCs w:val="28"/>
        </w:rPr>
        <w:t>Calls for Reduce the Impact of Drought in the Middle East</w:t>
      </w:r>
    </w:p>
    <w:p w:rsidR="006E03A8" w:rsidRPr="006E03A8" w:rsidRDefault="006E03A8" w:rsidP="006E03A8">
      <w:pPr>
        <w:jc w:val="both"/>
        <w:rPr>
          <w:sz w:val="28"/>
          <w:szCs w:val="28"/>
        </w:rPr>
      </w:pPr>
      <w:r w:rsidRPr="006E03A8">
        <w:rPr>
          <w:sz w:val="28"/>
          <w:szCs w:val="28"/>
        </w:rPr>
        <w:t xml:space="preserve">The leaders and experts from international, regional and national research organizations who participated in twenty-second session of Parties Conference (COP22) to the UN Framework Convention on Climate Change in Marrakesh, Morocco, call on development organizations and donor bodies, to make more efforts on the management of drought and mitigation of its effects in the Middle East and North Africa region and to confront climate change. The participants stressed that, climate change affects the steadily of rainfall and temperatures, as the driest areas such as the Middle East and North Africa, face a growing problem of feeding the increasing numbers of the population within the less favorable conditions for agricultural production. They noted that the water resources which already undergo great pressure in those </w:t>
      </w:r>
      <w:proofErr w:type="gramStart"/>
      <w:r w:rsidRPr="006E03A8">
        <w:rPr>
          <w:sz w:val="28"/>
          <w:szCs w:val="28"/>
        </w:rPr>
        <w:t>areas,</w:t>
      </w:r>
      <w:proofErr w:type="gramEnd"/>
      <w:r w:rsidRPr="006E03A8">
        <w:rPr>
          <w:sz w:val="28"/>
          <w:szCs w:val="28"/>
        </w:rPr>
        <w:t xml:space="preserve"> will experience further stress, particularly within the drought conditions. This would undermine food and water security efforts aiming to achieve agricultural sustainability.</w:t>
      </w:r>
    </w:p>
    <w:p w:rsidR="006E03A8" w:rsidRPr="006E03A8" w:rsidRDefault="006E03A8" w:rsidP="006E03A8">
      <w:pPr>
        <w:rPr>
          <w:rFonts w:asciiTheme="majorBidi" w:hAnsiTheme="majorBidi" w:cstheme="majorBidi"/>
          <w:b/>
          <w:bCs/>
          <w:sz w:val="28"/>
          <w:szCs w:val="28"/>
        </w:rPr>
      </w:pPr>
      <w:r w:rsidRPr="006E03A8">
        <w:rPr>
          <w:rFonts w:asciiTheme="majorBidi" w:hAnsiTheme="majorBidi" w:cstheme="majorBidi"/>
          <w:b/>
          <w:bCs/>
          <w:sz w:val="28"/>
          <w:szCs w:val="28"/>
        </w:rPr>
        <w:t>Important Steps</w:t>
      </w: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t xml:space="preserve">The countries made a commitment to provide $ 81 million for the Adaptation Fund, surpassing the target planned for this year. As well, the countries undertake to provide $23 million for the benefit of the center of network and technology, which aims to support the developing countries through the provision and transfer of climate technology. In addition, announcement is made about the program </w:t>
      </w:r>
      <w:proofErr w:type="gramStart"/>
      <w:r w:rsidRPr="006E03A8">
        <w:rPr>
          <w:rFonts w:asciiTheme="majorBidi" w:hAnsiTheme="majorBidi" w:cstheme="majorBidi"/>
          <w:sz w:val="28"/>
          <w:szCs w:val="28"/>
        </w:rPr>
        <w:t>of  also</w:t>
      </w:r>
      <w:proofErr w:type="gramEnd"/>
      <w:r w:rsidRPr="006E03A8">
        <w:rPr>
          <w:rFonts w:asciiTheme="majorBidi" w:hAnsiTheme="majorBidi" w:cstheme="majorBidi"/>
          <w:sz w:val="28"/>
          <w:szCs w:val="28"/>
        </w:rPr>
        <w:t xml:space="preserve"> announced losses and damages that comes under the framework of Warsaw International Mechanism concerned about losses and damages to address the effects unlisted in adaptation schemes, including displacement, migration and human mobility,  in addition to the comprehensive measure for risks.</w:t>
      </w:r>
    </w:p>
    <w:p w:rsidR="006E03A8" w:rsidRPr="006E03A8" w:rsidRDefault="006E03A8" w:rsidP="006E03A8">
      <w:pPr>
        <w:rPr>
          <w:rFonts w:asciiTheme="majorBidi" w:hAnsiTheme="majorBidi" w:cstheme="majorBidi"/>
          <w:sz w:val="28"/>
          <w:szCs w:val="28"/>
        </w:rPr>
      </w:pP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t>The countries has enabled Paris Agreement Committee for capacity building, which will help to build capacity in the area of ​​Climate Action</w:t>
      </w:r>
      <w:proofErr w:type="gramStart"/>
      <w:r w:rsidRPr="006E03A8">
        <w:rPr>
          <w:rFonts w:asciiTheme="majorBidi" w:hAnsiTheme="majorBidi" w:cstheme="majorBidi"/>
          <w:sz w:val="28"/>
          <w:szCs w:val="28"/>
        </w:rPr>
        <w:t>,.</w:t>
      </w:r>
      <w:proofErr w:type="gramEnd"/>
      <w:r w:rsidRPr="006E03A8">
        <w:rPr>
          <w:rFonts w:asciiTheme="majorBidi" w:hAnsiTheme="majorBidi" w:cstheme="majorBidi"/>
          <w:sz w:val="28"/>
          <w:szCs w:val="28"/>
        </w:rPr>
        <w:t xml:space="preserve"> That is in addition to the ratification of more than 30 projects for emissions reduction and technology transferring, at a cost of 188.7 million dollars plus 5.9 billion dollars under co-financing.</w:t>
      </w:r>
    </w:p>
    <w:p w:rsidR="006E03A8" w:rsidRPr="006E03A8" w:rsidRDefault="006E03A8" w:rsidP="006E03A8">
      <w:pPr>
        <w:rPr>
          <w:rFonts w:asciiTheme="majorBidi" w:hAnsiTheme="majorBidi" w:cstheme="majorBidi"/>
          <w:sz w:val="28"/>
          <w:szCs w:val="28"/>
        </w:rPr>
      </w:pP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t>The United Nations Environment Program has launched a new global initiative under the name "The Global Initiative of Peat Lands" which aims to reduce greenhouse gases emissions and save thousands of people by protecting peat lands, which represents the largest reservoir of organic carbon in the world. This initiative will mobilize governments and international academic organizations in order to strengthen efforts to maintain the peat lands. This will be added to the Private Investment Mechanism for adaptation and resilience.</w:t>
      </w:r>
    </w:p>
    <w:p w:rsidR="006E03A8" w:rsidRPr="006E03A8" w:rsidRDefault="006E03A8" w:rsidP="006E03A8">
      <w:pPr>
        <w:rPr>
          <w:rFonts w:asciiTheme="majorBidi" w:hAnsiTheme="majorBidi" w:cstheme="majorBidi"/>
          <w:sz w:val="28"/>
          <w:szCs w:val="28"/>
        </w:rPr>
      </w:pP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t>The Climate Action Plan for the Middle East and North Africa aims to double the quota allocated by the International Bank for financing of the climate work in 2020, which is around 1.5 billion per year.</w:t>
      </w:r>
    </w:p>
    <w:p w:rsidR="006E03A8" w:rsidRPr="006E03A8" w:rsidRDefault="006E03A8" w:rsidP="006E03A8">
      <w:pPr>
        <w:rPr>
          <w:rFonts w:asciiTheme="majorBidi" w:hAnsiTheme="majorBidi" w:cstheme="majorBidi"/>
          <w:sz w:val="28"/>
          <w:szCs w:val="28"/>
        </w:rPr>
      </w:pP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t>19 of the African Capital Markets and the Stock Exchanges which covers 26 countries, have signed and adopted Marrakech Pledge to support the green capital markets in Africa. As well, the EU has launched the European Development Fund to encourage investments in Africa and the European neighborliness, strengthening partnerships and achieve the goals of sustainable development. 4.1 million Euros have been allocated to create investments in the public and private sector worth 44 billion euros by 2020. It was also pledged to provide technical assistance to local authorities and companies to develop financeable projects, as well as supporting the regulatory environmental framework in the partner countries, plus improving the business atmosphere by supporting economic governance reforms.</w:t>
      </w:r>
    </w:p>
    <w:p w:rsidR="006E03A8" w:rsidRPr="006E03A8" w:rsidRDefault="006E03A8" w:rsidP="006E03A8">
      <w:pPr>
        <w:jc w:val="both"/>
        <w:rPr>
          <w:rFonts w:asciiTheme="majorBidi" w:hAnsiTheme="majorBidi" w:cstheme="majorBidi"/>
          <w:sz w:val="28"/>
          <w:szCs w:val="28"/>
        </w:rPr>
      </w:pPr>
    </w:p>
    <w:p w:rsidR="006E03A8" w:rsidRPr="006E03A8" w:rsidRDefault="006E03A8" w:rsidP="006E03A8">
      <w:pPr>
        <w:jc w:val="both"/>
        <w:rPr>
          <w:rFonts w:asciiTheme="majorBidi" w:hAnsiTheme="majorBidi" w:cstheme="majorBidi"/>
          <w:sz w:val="28"/>
          <w:szCs w:val="28"/>
        </w:rPr>
      </w:pPr>
      <w:r w:rsidRPr="006E03A8">
        <w:rPr>
          <w:rFonts w:asciiTheme="majorBidi" w:hAnsiTheme="majorBidi" w:cstheme="majorBidi"/>
          <w:sz w:val="28"/>
          <w:szCs w:val="28"/>
        </w:rPr>
        <w:lastRenderedPageBreak/>
        <w:t xml:space="preserve">The number of companies that have announced their commitments through "we mean economy" </w:t>
      </w:r>
      <w:proofErr w:type="gramStart"/>
      <w:r w:rsidRPr="006E03A8">
        <w:rPr>
          <w:rFonts w:asciiTheme="majorBidi" w:hAnsiTheme="majorBidi" w:cstheme="majorBidi"/>
          <w:sz w:val="28"/>
          <w:szCs w:val="28"/>
        </w:rPr>
        <w:t>initiative,</w:t>
      </w:r>
      <w:proofErr w:type="gramEnd"/>
      <w:r w:rsidRPr="006E03A8">
        <w:rPr>
          <w:rFonts w:asciiTheme="majorBidi" w:hAnsiTheme="majorBidi" w:cstheme="majorBidi"/>
          <w:sz w:val="28"/>
          <w:szCs w:val="28"/>
        </w:rPr>
        <w:t xml:space="preserve"> has increased by more than doubled since .COP21 Conference. The companies that have announced commitments through this initiative are 471 with a capital of $ 8 trillion. Such companies operate in all sectors in different countries.</w:t>
      </w:r>
    </w:p>
    <w:p w:rsidR="006E03A8" w:rsidRDefault="006E03A8" w:rsidP="006E03A8">
      <w:pPr>
        <w:jc w:val="both"/>
      </w:pPr>
    </w:p>
    <w:p w:rsidR="006E03A8" w:rsidRDefault="006E03A8" w:rsidP="006E03A8"/>
    <w:p w:rsidR="00B851E1" w:rsidRDefault="00B851E1"/>
    <w:sectPr w:rsidR="00B851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F781A"/>
    <w:multiLevelType w:val="hybridMultilevel"/>
    <w:tmpl w:val="359ADED4"/>
    <w:lvl w:ilvl="0" w:tplc="D3260306">
      <w:start w:val="1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205"/>
    <w:rsid w:val="006E03A8"/>
    <w:rsid w:val="00B851E1"/>
    <w:rsid w:val="00F622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A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03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A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0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9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1236</Words>
  <Characters>7047</Characters>
  <Application>Microsoft Office Word</Application>
  <DocSecurity>0</DocSecurity>
  <Lines>58</Lines>
  <Paragraphs>16</Paragraphs>
  <ScaleCrop>false</ScaleCrop>
  <Company/>
  <LinksUpToDate>false</LinksUpToDate>
  <CharactersWithSpaces>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2017-07-16T06:20:00Z</dcterms:created>
  <dcterms:modified xsi:type="dcterms:W3CDTF">2017-07-16T06:20:00Z</dcterms:modified>
</cp:coreProperties>
</file>